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DA04" w14:textId="77777777" w:rsidR="001C355C" w:rsidRDefault="00632A38">
      <w:pPr>
        <w:jc w:val="center"/>
      </w:pPr>
      <w:r>
        <w:rPr>
          <w:b/>
          <w:bCs/>
          <w:noProof/>
        </w:rPr>
        <w:drawing>
          <wp:inline distT="0" distB="0" distL="0" distR="0" wp14:anchorId="1202A1F1" wp14:editId="0A0B63E9">
            <wp:extent cx="4395977" cy="4221126"/>
            <wp:effectExtent l="0" t="0" r="0" b="0"/>
            <wp:docPr id="191167877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395977" cy="4221126"/>
                    </a:xfrm>
                    <a:prstGeom prst="rect">
                      <a:avLst/>
                    </a:prstGeom>
                    <a:noFill/>
                    <a:ln>
                      <a:noFill/>
                      <a:prstDash/>
                    </a:ln>
                  </pic:spPr>
                </pic:pic>
              </a:graphicData>
            </a:graphic>
          </wp:inline>
        </w:drawing>
      </w:r>
    </w:p>
    <w:p w14:paraId="6181A0DF" w14:textId="77777777" w:rsidR="001C355C" w:rsidRDefault="001C355C">
      <w:pPr>
        <w:jc w:val="center"/>
        <w:rPr>
          <w:b/>
          <w:bCs/>
        </w:rPr>
      </w:pPr>
    </w:p>
    <w:p w14:paraId="4505678C" w14:textId="77777777" w:rsidR="001C355C" w:rsidRDefault="00632A38">
      <w:pPr>
        <w:jc w:val="center"/>
        <w:rPr>
          <w:rFonts w:ascii="Arial" w:hAnsi="Arial" w:cs="Arial"/>
          <w:b/>
          <w:bCs/>
          <w:sz w:val="44"/>
          <w:szCs w:val="44"/>
        </w:rPr>
      </w:pPr>
      <w:r>
        <w:rPr>
          <w:rFonts w:ascii="Arial" w:hAnsi="Arial" w:cs="Arial"/>
          <w:b/>
          <w:bCs/>
          <w:sz w:val="44"/>
          <w:szCs w:val="44"/>
        </w:rPr>
        <w:t>Birtley Community Pool</w:t>
      </w:r>
    </w:p>
    <w:p w14:paraId="7B624C35" w14:textId="5C48E799" w:rsidR="001C355C" w:rsidRDefault="00632A38">
      <w:pPr>
        <w:jc w:val="center"/>
        <w:rPr>
          <w:rFonts w:ascii="Arial" w:hAnsi="Arial" w:cs="Arial"/>
          <w:b/>
          <w:bCs/>
          <w:sz w:val="44"/>
          <w:szCs w:val="44"/>
        </w:rPr>
      </w:pPr>
      <w:r>
        <w:rPr>
          <w:rFonts w:ascii="Arial" w:hAnsi="Arial" w:cs="Arial"/>
          <w:b/>
          <w:bCs/>
          <w:sz w:val="44"/>
          <w:szCs w:val="44"/>
        </w:rPr>
        <w:t>Complaints and Customer Service Policy</w:t>
      </w:r>
    </w:p>
    <w:p w14:paraId="0512921B" w14:textId="77777777" w:rsidR="001C355C" w:rsidRDefault="001C355C">
      <w:pPr>
        <w:rPr>
          <w:rFonts w:ascii="Arial" w:hAnsi="Arial" w:cs="Arial"/>
        </w:rPr>
      </w:pPr>
    </w:p>
    <w:p w14:paraId="347BCB3C" w14:textId="77777777" w:rsidR="001C355C" w:rsidRDefault="00632A38">
      <w:pPr>
        <w:jc w:val="center"/>
      </w:pPr>
      <w:r>
        <w:rPr>
          <w:rFonts w:ascii="Arial" w:hAnsi="Arial" w:cs="Arial"/>
          <w:b/>
          <w:bCs/>
        </w:rPr>
        <w:t>Version</w:t>
      </w:r>
      <w:r>
        <w:rPr>
          <w:rFonts w:ascii="Arial" w:hAnsi="Arial" w:cs="Arial"/>
        </w:rPr>
        <w:t>: 1.0</w:t>
      </w:r>
    </w:p>
    <w:p w14:paraId="0C3083D5" w14:textId="68C4DDA9" w:rsidR="001C355C" w:rsidRDefault="00632A38">
      <w:pPr>
        <w:jc w:val="center"/>
      </w:pPr>
      <w:r>
        <w:rPr>
          <w:rFonts w:ascii="Arial" w:hAnsi="Arial" w:cs="Arial"/>
          <w:b/>
          <w:bCs/>
        </w:rPr>
        <w:t>Revision Date</w:t>
      </w:r>
      <w:r>
        <w:rPr>
          <w:rFonts w:ascii="Arial" w:hAnsi="Arial" w:cs="Arial"/>
        </w:rPr>
        <w:t xml:space="preserve">: </w:t>
      </w:r>
      <w:r w:rsidR="00541F5F">
        <w:rPr>
          <w:rFonts w:ascii="Arial" w:hAnsi="Arial" w:cs="Arial"/>
        </w:rPr>
        <w:t>September</w:t>
      </w:r>
      <w:r>
        <w:rPr>
          <w:rFonts w:ascii="Arial" w:hAnsi="Arial" w:cs="Arial"/>
        </w:rPr>
        <w:t xml:space="preserve"> 2025</w:t>
      </w:r>
    </w:p>
    <w:p w14:paraId="3C3E3D59" w14:textId="12CD2059" w:rsidR="001C355C" w:rsidRDefault="00632A38">
      <w:pPr>
        <w:jc w:val="center"/>
      </w:pPr>
      <w:r>
        <w:rPr>
          <w:rFonts w:ascii="Arial" w:hAnsi="Arial" w:cs="Arial"/>
          <w:b/>
          <w:bCs/>
        </w:rPr>
        <w:t>Next Review Date</w:t>
      </w:r>
      <w:r>
        <w:rPr>
          <w:rFonts w:ascii="Arial" w:hAnsi="Arial" w:cs="Arial"/>
        </w:rPr>
        <w:t xml:space="preserve">: </w:t>
      </w:r>
      <w:r w:rsidR="00306FFC">
        <w:rPr>
          <w:rFonts w:ascii="Arial" w:hAnsi="Arial" w:cs="Arial"/>
        </w:rPr>
        <w:t>September</w:t>
      </w:r>
      <w:r>
        <w:rPr>
          <w:rFonts w:ascii="Arial" w:hAnsi="Arial" w:cs="Arial"/>
        </w:rPr>
        <w:t xml:space="preserve"> 2026</w:t>
      </w:r>
    </w:p>
    <w:p w14:paraId="3AC4574C" w14:textId="77777777" w:rsidR="001C355C" w:rsidRDefault="001C355C">
      <w:pPr>
        <w:pageBreakBefore/>
        <w:suppressAutoHyphens w:val="0"/>
        <w:rPr>
          <w:rFonts w:ascii="Arial" w:hAnsi="Arial" w:cs="Arial"/>
        </w:rPr>
      </w:pPr>
    </w:p>
    <w:p w14:paraId="1955E1E4" w14:textId="77777777" w:rsidR="001C355C" w:rsidRDefault="00632A38">
      <w:r>
        <w:rPr>
          <w:rFonts w:ascii="Arial" w:hAnsi="Arial" w:cs="Arial"/>
          <w:b/>
          <w:bCs/>
        </w:rPr>
        <w:t>1. Introduction</w:t>
      </w:r>
      <w:r>
        <w:rPr>
          <w:rFonts w:ascii="Arial" w:hAnsi="Arial" w:cs="Arial"/>
          <w:b/>
          <w:bCs/>
        </w:rPr>
        <w:br/>
      </w:r>
      <w:r>
        <w:rPr>
          <w:rFonts w:ascii="Arial" w:hAnsi="Arial" w:cs="Arial"/>
        </w:rPr>
        <w:t>Birtley Community Pool is committed to delivering high standards of customer service. We value feedback from customers—whether positive or negative—as a tool for continual improvement. This policy outlines how we manage compliments, comments, and complaints.</w:t>
      </w:r>
    </w:p>
    <w:p w14:paraId="0EC7B528" w14:textId="77777777" w:rsidR="001C355C" w:rsidRDefault="001C355C">
      <w:pPr>
        <w:rPr>
          <w:rFonts w:ascii="Arial" w:hAnsi="Arial" w:cs="Arial"/>
        </w:rPr>
      </w:pPr>
    </w:p>
    <w:p w14:paraId="1E7D8465" w14:textId="77777777" w:rsidR="001C355C" w:rsidRDefault="00632A38">
      <w:r>
        <w:rPr>
          <w:rFonts w:ascii="Arial" w:hAnsi="Arial" w:cs="Arial"/>
          <w:b/>
          <w:bCs/>
        </w:rPr>
        <w:t>2. Our Commitment</w:t>
      </w:r>
      <w:r>
        <w:rPr>
          <w:rFonts w:ascii="Arial" w:hAnsi="Arial" w:cs="Arial"/>
        </w:rPr>
        <w:br/>
        <w:t>We aim to:</w:t>
      </w:r>
    </w:p>
    <w:p w14:paraId="504CC765" w14:textId="77777777" w:rsidR="001C355C" w:rsidRDefault="00632A38">
      <w:pPr>
        <w:numPr>
          <w:ilvl w:val="0"/>
          <w:numId w:val="1"/>
        </w:numPr>
        <w:rPr>
          <w:rFonts w:ascii="Arial" w:hAnsi="Arial" w:cs="Arial"/>
        </w:rPr>
      </w:pPr>
      <w:r>
        <w:rPr>
          <w:rFonts w:ascii="Arial" w:hAnsi="Arial" w:cs="Arial"/>
        </w:rPr>
        <w:t>Provide a friendly, professional, and safe environment.</w:t>
      </w:r>
    </w:p>
    <w:p w14:paraId="2C8A4A14" w14:textId="77777777" w:rsidR="001C355C" w:rsidRDefault="00632A38">
      <w:pPr>
        <w:numPr>
          <w:ilvl w:val="0"/>
          <w:numId w:val="1"/>
        </w:numPr>
        <w:rPr>
          <w:rFonts w:ascii="Arial" w:hAnsi="Arial" w:cs="Arial"/>
        </w:rPr>
      </w:pPr>
      <w:r>
        <w:rPr>
          <w:rFonts w:ascii="Arial" w:hAnsi="Arial" w:cs="Arial"/>
        </w:rPr>
        <w:t>Respond promptly, fairly, and clearly to all feedback and complaints.</w:t>
      </w:r>
    </w:p>
    <w:p w14:paraId="5048B9AE" w14:textId="24791302" w:rsidR="001C355C" w:rsidRDefault="00632A38">
      <w:pPr>
        <w:numPr>
          <w:ilvl w:val="0"/>
          <w:numId w:val="1"/>
        </w:numPr>
        <w:rPr>
          <w:rFonts w:ascii="Arial" w:hAnsi="Arial" w:cs="Arial"/>
        </w:rPr>
      </w:pPr>
      <w:r>
        <w:rPr>
          <w:rFonts w:ascii="Arial" w:hAnsi="Arial" w:cs="Arial"/>
        </w:rPr>
        <w:t>Use feedback to inform staff training</w:t>
      </w:r>
      <w:r w:rsidR="007841BD">
        <w:rPr>
          <w:rFonts w:ascii="Arial" w:hAnsi="Arial" w:cs="Arial"/>
        </w:rPr>
        <w:t xml:space="preserve"> and development</w:t>
      </w:r>
      <w:r>
        <w:rPr>
          <w:rFonts w:ascii="Arial" w:hAnsi="Arial" w:cs="Arial"/>
        </w:rPr>
        <w:t>, improve our services, and enhance customer experience.</w:t>
      </w:r>
    </w:p>
    <w:p w14:paraId="11082EF1" w14:textId="77777777" w:rsidR="001C355C" w:rsidRDefault="001C355C">
      <w:pPr>
        <w:rPr>
          <w:rFonts w:ascii="Arial" w:hAnsi="Arial" w:cs="Arial"/>
        </w:rPr>
      </w:pPr>
    </w:p>
    <w:p w14:paraId="01FD8828" w14:textId="77777777" w:rsidR="001C355C" w:rsidRDefault="00632A38">
      <w:pPr>
        <w:rPr>
          <w:rFonts w:ascii="Arial" w:hAnsi="Arial" w:cs="Arial"/>
          <w:b/>
          <w:bCs/>
        </w:rPr>
      </w:pPr>
      <w:r>
        <w:rPr>
          <w:rFonts w:ascii="Arial" w:hAnsi="Arial" w:cs="Arial"/>
          <w:b/>
          <w:bCs/>
        </w:rPr>
        <w:t>3. Organisational Responsibilities</w:t>
      </w:r>
    </w:p>
    <w:p w14:paraId="765D0746" w14:textId="77777777" w:rsidR="001C355C" w:rsidRDefault="00632A38">
      <w:pPr>
        <w:numPr>
          <w:ilvl w:val="0"/>
          <w:numId w:val="2"/>
        </w:numPr>
        <w:rPr>
          <w:rFonts w:ascii="Arial" w:hAnsi="Arial" w:cs="Arial"/>
        </w:rPr>
      </w:pPr>
      <w:r>
        <w:rPr>
          <w:rFonts w:ascii="Arial" w:hAnsi="Arial" w:cs="Arial"/>
        </w:rPr>
        <w:t>Board of Trustees: Provides governance and oversight. May be consulted for serious complaints involving safeguarding, legal risk, reputational harm, or unresolved escalations.</w:t>
      </w:r>
    </w:p>
    <w:p w14:paraId="69ECF0BB" w14:textId="77777777" w:rsidR="001C355C" w:rsidRDefault="00632A38">
      <w:pPr>
        <w:numPr>
          <w:ilvl w:val="0"/>
          <w:numId w:val="2"/>
        </w:numPr>
        <w:rPr>
          <w:rFonts w:ascii="Arial" w:hAnsi="Arial" w:cs="Arial"/>
        </w:rPr>
      </w:pPr>
      <w:r>
        <w:rPr>
          <w:rFonts w:ascii="Arial" w:hAnsi="Arial" w:cs="Arial"/>
        </w:rPr>
        <w:t>Senior Operations Manager: Has overall responsibility for managing complaints and ensuring customer service standards across the centre. Reports serious or unresolved issues to the Chair or Board as appropriate.</w:t>
      </w:r>
    </w:p>
    <w:p w14:paraId="41DC20DB" w14:textId="77777777" w:rsidR="001C355C" w:rsidRDefault="00632A38">
      <w:pPr>
        <w:numPr>
          <w:ilvl w:val="0"/>
          <w:numId w:val="2"/>
        </w:numPr>
        <w:rPr>
          <w:rFonts w:ascii="Arial" w:hAnsi="Arial" w:cs="Arial"/>
        </w:rPr>
      </w:pPr>
      <w:r>
        <w:rPr>
          <w:rFonts w:ascii="Arial" w:hAnsi="Arial" w:cs="Arial"/>
        </w:rPr>
        <w:t>Lead Leisure Attendants: Manage day-to-day service delivery and are the first point of escalation for on-site concerns.</w:t>
      </w:r>
    </w:p>
    <w:p w14:paraId="34E5531E" w14:textId="77777777" w:rsidR="001C355C" w:rsidRDefault="00632A38">
      <w:pPr>
        <w:numPr>
          <w:ilvl w:val="0"/>
          <w:numId w:val="2"/>
        </w:numPr>
        <w:rPr>
          <w:rFonts w:ascii="Arial" w:hAnsi="Arial" w:cs="Arial"/>
        </w:rPr>
      </w:pPr>
      <w:r>
        <w:rPr>
          <w:rFonts w:ascii="Arial" w:hAnsi="Arial" w:cs="Arial"/>
        </w:rPr>
        <w:t>Leisure Attendants: Deliver frontline service to customers. They are trained to handle minor concerns and direct more serious issues to a Lead.</w:t>
      </w:r>
    </w:p>
    <w:p w14:paraId="5CB26C68" w14:textId="73E9C05B" w:rsidR="001C355C" w:rsidRDefault="00632A38">
      <w:pPr>
        <w:numPr>
          <w:ilvl w:val="0"/>
          <w:numId w:val="2"/>
        </w:numPr>
        <w:rPr>
          <w:rFonts w:ascii="Arial" w:hAnsi="Arial" w:cs="Arial"/>
        </w:rPr>
      </w:pPr>
      <w:r>
        <w:rPr>
          <w:rFonts w:ascii="Arial" w:hAnsi="Arial" w:cs="Arial"/>
        </w:rPr>
        <w:t xml:space="preserve">Business Support </w:t>
      </w:r>
      <w:r w:rsidR="00A04AF9">
        <w:rPr>
          <w:rFonts w:ascii="Arial" w:hAnsi="Arial" w:cs="Arial"/>
        </w:rPr>
        <w:t>Manager</w:t>
      </w:r>
      <w:r>
        <w:rPr>
          <w:rFonts w:ascii="Arial" w:hAnsi="Arial" w:cs="Arial"/>
        </w:rPr>
        <w:t>: Maintains records of complaints, monitors communication channels, ensures responses are timely and appropriate, and advises management on trends or issues.</w:t>
      </w:r>
    </w:p>
    <w:p w14:paraId="43F5A8B3" w14:textId="77777777" w:rsidR="001C355C" w:rsidRDefault="001C355C">
      <w:pPr>
        <w:rPr>
          <w:rFonts w:ascii="Arial" w:hAnsi="Arial" w:cs="Arial"/>
        </w:rPr>
      </w:pPr>
    </w:p>
    <w:p w14:paraId="4255A97A" w14:textId="77777777" w:rsidR="001C355C" w:rsidRDefault="001C355C">
      <w:pPr>
        <w:pageBreakBefore/>
        <w:suppressAutoHyphens w:val="0"/>
        <w:rPr>
          <w:rFonts w:ascii="Arial" w:hAnsi="Arial" w:cs="Arial"/>
        </w:rPr>
      </w:pPr>
    </w:p>
    <w:p w14:paraId="6B538DFA" w14:textId="77777777" w:rsidR="001C355C" w:rsidRDefault="00632A38">
      <w:r>
        <w:rPr>
          <w:rFonts w:ascii="Arial" w:hAnsi="Arial" w:cs="Arial"/>
          <w:b/>
          <w:bCs/>
        </w:rPr>
        <w:t>4. How to Provide Feedback or Make a Complaint</w:t>
      </w:r>
      <w:r>
        <w:rPr>
          <w:rFonts w:ascii="Arial" w:hAnsi="Arial" w:cs="Arial"/>
        </w:rPr>
        <w:br/>
        <w:t>Customers can give feedback or raise concerns:</w:t>
      </w:r>
    </w:p>
    <w:p w14:paraId="7F7A95CB" w14:textId="77777777" w:rsidR="001C355C" w:rsidRDefault="00632A38">
      <w:pPr>
        <w:numPr>
          <w:ilvl w:val="0"/>
          <w:numId w:val="3"/>
        </w:numPr>
        <w:rPr>
          <w:rFonts w:ascii="Arial" w:hAnsi="Arial" w:cs="Arial"/>
        </w:rPr>
      </w:pPr>
      <w:r>
        <w:rPr>
          <w:rFonts w:ascii="Arial" w:hAnsi="Arial" w:cs="Arial"/>
        </w:rPr>
        <w:t>In person with any staff member at the pool.</w:t>
      </w:r>
    </w:p>
    <w:p w14:paraId="1CD19531" w14:textId="77777777" w:rsidR="001C355C" w:rsidRDefault="00632A38">
      <w:pPr>
        <w:numPr>
          <w:ilvl w:val="0"/>
          <w:numId w:val="3"/>
        </w:numPr>
        <w:rPr>
          <w:rFonts w:ascii="Arial" w:hAnsi="Arial" w:cs="Arial"/>
        </w:rPr>
      </w:pPr>
      <w:r>
        <w:rPr>
          <w:rFonts w:ascii="Arial" w:hAnsi="Arial" w:cs="Arial"/>
        </w:rPr>
        <w:t>Via phone or email (contact details posted at reception and on our website).</w:t>
      </w:r>
    </w:p>
    <w:p w14:paraId="2F5549CD" w14:textId="77777777" w:rsidR="001C355C" w:rsidRDefault="00632A38">
      <w:pPr>
        <w:numPr>
          <w:ilvl w:val="0"/>
          <w:numId w:val="3"/>
        </w:numPr>
        <w:rPr>
          <w:rFonts w:ascii="Arial" w:hAnsi="Arial" w:cs="Arial"/>
        </w:rPr>
      </w:pPr>
      <w:r>
        <w:rPr>
          <w:rFonts w:ascii="Arial" w:hAnsi="Arial" w:cs="Arial"/>
        </w:rPr>
        <w:t>Through our official social media pages.</w:t>
      </w:r>
    </w:p>
    <w:p w14:paraId="75FCFE82" w14:textId="77777777" w:rsidR="001C355C" w:rsidRDefault="00632A38">
      <w:pPr>
        <w:numPr>
          <w:ilvl w:val="0"/>
          <w:numId w:val="3"/>
        </w:numPr>
        <w:rPr>
          <w:rFonts w:ascii="Arial" w:hAnsi="Arial" w:cs="Arial"/>
        </w:rPr>
      </w:pPr>
      <w:r>
        <w:rPr>
          <w:rFonts w:ascii="Arial" w:hAnsi="Arial" w:cs="Arial"/>
        </w:rPr>
        <w:t>Using the feedback QR codes around the building.</w:t>
      </w:r>
    </w:p>
    <w:p w14:paraId="05BCB48C" w14:textId="77777777" w:rsidR="001C355C" w:rsidRDefault="001C355C">
      <w:pPr>
        <w:rPr>
          <w:rFonts w:ascii="Arial" w:hAnsi="Arial" w:cs="Arial"/>
        </w:rPr>
      </w:pPr>
    </w:p>
    <w:p w14:paraId="336700F4" w14:textId="77777777" w:rsidR="001C355C" w:rsidRDefault="00632A38">
      <w:r>
        <w:rPr>
          <w:rFonts w:ascii="Arial" w:hAnsi="Arial" w:cs="Arial"/>
          <w:b/>
          <w:bCs/>
        </w:rPr>
        <w:t>5. Handling Complaints: Process Overview</w:t>
      </w:r>
      <w:r>
        <w:rPr>
          <w:rFonts w:ascii="Arial" w:hAnsi="Arial" w:cs="Arial"/>
        </w:rPr>
        <w:br/>
        <w:t>Stage 1 – Informal Resolution</w:t>
      </w:r>
    </w:p>
    <w:p w14:paraId="119C5CEC" w14:textId="77777777" w:rsidR="001C355C" w:rsidRDefault="00632A38">
      <w:pPr>
        <w:numPr>
          <w:ilvl w:val="0"/>
          <w:numId w:val="4"/>
        </w:numPr>
        <w:rPr>
          <w:rFonts w:ascii="Arial" w:hAnsi="Arial" w:cs="Arial"/>
        </w:rPr>
      </w:pPr>
      <w:r>
        <w:rPr>
          <w:rFonts w:ascii="Arial" w:hAnsi="Arial" w:cs="Arial"/>
        </w:rPr>
        <w:t>Customers are encouraged to speak to a Leisure Attendant or Lead Leisure Attendant immediately.</w:t>
      </w:r>
    </w:p>
    <w:p w14:paraId="36A579C4" w14:textId="77777777" w:rsidR="001C355C" w:rsidRDefault="00632A38">
      <w:pPr>
        <w:numPr>
          <w:ilvl w:val="0"/>
          <w:numId w:val="4"/>
        </w:numPr>
        <w:rPr>
          <w:rFonts w:ascii="Arial" w:hAnsi="Arial" w:cs="Arial"/>
        </w:rPr>
      </w:pPr>
      <w:r>
        <w:rPr>
          <w:rFonts w:ascii="Arial" w:hAnsi="Arial" w:cs="Arial"/>
        </w:rPr>
        <w:t>Wherever possible, staff will resolve the issue on the spot.</w:t>
      </w:r>
    </w:p>
    <w:p w14:paraId="053D183E" w14:textId="698552D9" w:rsidR="001C355C" w:rsidRDefault="00632A38">
      <w:pPr>
        <w:numPr>
          <w:ilvl w:val="0"/>
          <w:numId w:val="4"/>
        </w:numPr>
        <w:rPr>
          <w:rFonts w:ascii="Arial" w:hAnsi="Arial" w:cs="Arial"/>
        </w:rPr>
      </w:pPr>
      <w:r>
        <w:rPr>
          <w:rFonts w:ascii="Arial" w:hAnsi="Arial" w:cs="Arial"/>
        </w:rPr>
        <w:t>If the issue cannot be resolved or requires further attention, it will be escalated to the Business Support Manager.</w:t>
      </w:r>
    </w:p>
    <w:p w14:paraId="13D7B34E" w14:textId="77777777" w:rsidR="001C355C" w:rsidRDefault="00632A38">
      <w:pPr>
        <w:rPr>
          <w:rFonts w:ascii="Arial" w:hAnsi="Arial" w:cs="Arial"/>
        </w:rPr>
      </w:pPr>
      <w:r>
        <w:rPr>
          <w:rFonts w:ascii="Arial" w:hAnsi="Arial" w:cs="Arial"/>
        </w:rPr>
        <w:t>Stage 2 – Formal Complaint</w:t>
      </w:r>
    </w:p>
    <w:p w14:paraId="55067454" w14:textId="77777777" w:rsidR="001C355C" w:rsidRDefault="00632A38">
      <w:pPr>
        <w:numPr>
          <w:ilvl w:val="0"/>
          <w:numId w:val="5"/>
        </w:numPr>
        <w:rPr>
          <w:rFonts w:ascii="Arial" w:hAnsi="Arial" w:cs="Arial"/>
        </w:rPr>
      </w:pPr>
      <w:r>
        <w:rPr>
          <w:rFonts w:ascii="Arial" w:hAnsi="Arial" w:cs="Arial"/>
        </w:rPr>
        <w:t>If a customer is unsatisfied with the outcome of the informal resolution, they may submit a written complaint (email, feedback form, or letter).</w:t>
      </w:r>
    </w:p>
    <w:p w14:paraId="73A98ECF" w14:textId="3AC84F56" w:rsidR="001C355C" w:rsidRDefault="00632A38">
      <w:pPr>
        <w:numPr>
          <w:ilvl w:val="0"/>
          <w:numId w:val="5"/>
        </w:numPr>
        <w:rPr>
          <w:rFonts w:ascii="Arial" w:hAnsi="Arial" w:cs="Arial"/>
        </w:rPr>
      </w:pPr>
      <w:r>
        <w:rPr>
          <w:rFonts w:ascii="Arial" w:hAnsi="Arial" w:cs="Arial"/>
        </w:rPr>
        <w:t xml:space="preserve">The Business Support </w:t>
      </w:r>
      <w:r w:rsidR="00A04AF9">
        <w:rPr>
          <w:rFonts w:ascii="Arial" w:hAnsi="Arial" w:cs="Arial"/>
        </w:rPr>
        <w:t xml:space="preserve">Manager </w:t>
      </w:r>
      <w:r>
        <w:rPr>
          <w:rFonts w:ascii="Arial" w:hAnsi="Arial" w:cs="Arial"/>
        </w:rPr>
        <w:t>logs and acknowledges the complaint within 3 working days.</w:t>
      </w:r>
    </w:p>
    <w:p w14:paraId="4AD8824D" w14:textId="3D44E781" w:rsidR="001C355C" w:rsidRDefault="00632A38">
      <w:pPr>
        <w:numPr>
          <w:ilvl w:val="0"/>
          <w:numId w:val="5"/>
        </w:numPr>
        <w:rPr>
          <w:rFonts w:ascii="Arial" w:hAnsi="Arial" w:cs="Arial"/>
        </w:rPr>
      </w:pPr>
      <w:r>
        <w:rPr>
          <w:rFonts w:ascii="Arial" w:hAnsi="Arial" w:cs="Arial"/>
        </w:rPr>
        <w:t xml:space="preserve">The </w:t>
      </w:r>
      <w:r w:rsidR="00456D2D">
        <w:rPr>
          <w:rFonts w:ascii="Arial" w:hAnsi="Arial" w:cs="Arial"/>
        </w:rPr>
        <w:t xml:space="preserve">Business Support </w:t>
      </w:r>
      <w:r>
        <w:rPr>
          <w:rFonts w:ascii="Arial" w:hAnsi="Arial" w:cs="Arial"/>
        </w:rPr>
        <w:t xml:space="preserve"> Manager investigates and responds within 10 working days.</w:t>
      </w:r>
    </w:p>
    <w:p w14:paraId="6F0B9B69" w14:textId="77777777" w:rsidR="001C355C" w:rsidRDefault="00632A38">
      <w:pPr>
        <w:rPr>
          <w:rFonts w:ascii="Arial" w:hAnsi="Arial" w:cs="Arial"/>
        </w:rPr>
      </w:pPr>
      <w:r>
        <w:rPr>
          <w:rFonts w:ascii="Arial" w:hAnsi="Arial" w:cs="Arial"/>
        </w:rPr>
        <w:t>Stage 3 – Escalation to Senior Leadership</w:t>
      </w:r>
    </w:p>
    <w:p w14:paraId="2B560A60" w14:textId="77777777" w:rsidR="001C355C" w:rsidRDefault="00632A38">
      <w:pPr>
        <w:numPr>
          <w:ilvl w:val="0"/>
          <w:numId w:val="6"/>
        </w:numPr>
        <w:rPr>
          <w:rFonts w:ascii="Arial" w:hAnsi="Arial" w:cs="Arial"/>
        </w:rPr>
      </w:pPr>
      <w:r>
        <w:rPr>
          <w:rFonts w:ascii="Arial" w:hAnsi="Arial" w:cs="Arial"/>
        </w:rPr>
        <w:t>If the customer remains dissatisfied, the matter will be reviewed by the Senior Operations Manager.</w:t>
      </w:r>
    </w:p>
    <w:p w14:paraId="1ED8C8D6" w14:textId="77777777" w:rsidR="001C355C" w:rsidRDefault="00632A38">
      <w:pPr>
        <w:numPr>
          <w:ilvl w:val="0"/>
          <w:numId w:val="6"/>
        </w:numPr>
        <w:rPr>
          <w:rFonts w:ascii="Arial" w:hAnsi="Arial" w:cs="Arial"/>
        </w:rPr>
      </w:pPr>
      <w:r>
        <w:rPr>
          <w:rFonts w:ascii="Arial" w:hAnsi="Arial" w:cs="Arial"/>
        </w:rPr>
        <w:t>If the issue is complex, involves safeguarding, significant operational failure, or remains unresolved, it may be escalated to the Chair of the Board of Trustees for governance-level review.</w:t>
      </w:r>
    </w:p>
    <w:p w14:paraId="7D9D89E9" w14:textId="77777777" w:rsidR="001C355C" w:rsidRDefault="00632A38">
      <w:pPr>
        <w:numPr>
          <w:ilvl w:val="0"/>
          <w:numId w:val="6"/>
        </w:numPr>
        <w:rPr>
          <w:rFonts w:ascii="Arial" w:hAnsi="Arial" w:cs="Arial"/>
        </w:rPr>
      </w:pPr>
      <w:r>
        <w:rPr>
          <w:rFonts w:ascii="Arial" w:hAnsi="Arial" w:cs="Arial"/>
        </w:rPr>
        <w:t>The Board will consider the issue and respond within 30 working days. The Chair’s decision is final.</w:t>
      </w:r>
    </w:p>
    <w:p w14:paraId="1FC0BD7C" w14:textId="77777777" w:rsidR="001C355C" w:rsidRDefault="001C355C">
      <w:pPr>
        <w:rPr>
          <w:rFonts w:ascii="Arial" w:hAnsi="Arial" w:cs="Arial"/>
        </w:rPr>
      </w:pPr>
    </w:p>
    <w:p w14:paraId="4032120B" w14:textId="77777777" w:rsidR="001C355C" w:rsidRDefault="001C355C">
      <w:pPr>
        <w:pageBreakBefore/>
        <w:suppressAutoHyphens w:val="0"/>
        <w:rPr>
          <w:rFonts w:ascii="Arial" w:hAnsi="Arial" w:cs="Arial"/>
        </w:rPr>
      </w:pPr>
    </w:p>
    <w:p w14:paraId="5BEAFB39" w14:textId="77777777" w:rsidR="001C355C" w:rsidRDefault="00632A38">
      <w:pPr>
        <w:rPr>
          <w:rFonts w:ascii="Arial" w:hAnsi="Arial" w:cs="Arial"/>
          <w:b/>
          <w:bCs/>
        </w:rPr>
      </w:pPr>
      <w:r>
        <w:rPr>
          <w:rFonts w:ascii="Arial" w:hAnsi="Arial" w:cs="Arial"/>
          <w:b/>
          <w:bCs/>
        </w:rPr>
        <w:t>6. Recording and Monitoring</w:t>
      </w:r>
    </w:p>
    <w:p w14:paraId="60B4A1A2" w14:textId="17720F97" w:rsidR="001C355C" w:rsidRDefault="00632A38">
      <w:pPr>
        <w:numPr>
          <w:ilvl w:val="0"/>
          <w:numId w:val="7"/>
        </w:numPr>
        <w:rPr>
          <w:rFonts w:ascii="Arial" w:hAnsi="Arial" w:cs="Arial"/>
        </w:rPr>
      </w:pPr>
      <w:r>
        <w:rPr>
          <w:rFonts w:ascii="Arial" w:hAnsi="Arial" w:cs="Arial"/>
        </w:rPr>
        <w:t xml:space="preserve">All formal complaints are recorded by the Business Support </w:t>
      </w:r>
      <w:r w:rsidR="00456D2D">
        <w:rPr>
          <w:rFonts w:ascii="Arial" w:hAnsi="Arial" w:cs="Arial"/>
        </w:rPr>
        <w:t xml:space="preserve">Manager </w:t>
      </w:r>
      <w:r>
        <w:rPr>
          <w:rFonts w:ascii="Arial" w:hAnsi="Arial" w:cs="Arial"/>
        </w:rPr>
        <w:t>in a central log.</w:t>
      </w:r>
    </w:p>
    <w:p w14:paraId="0CA99B39" w14:textId="77777777" w:rsidR="001C355C" w:rsidRDefault="00632A38">
      <w:pPr>
        <w:numPr>
          <w:ilvl w:val="0"/>
          <w:numId w:val="7"/>
        </w:numPr>
        <w:rPr>
          <w:rFonts w:ascii="Arial" w:hAnsi="Arial" w:cs="Arial"/>
        </w:rPr>
      </w:pPr>
      <w:r>
        <w:rPr>
          <w:rFonts w:ascii="Arial" w:hAnsi="Arial" w:cs="Arial"/>
        </w:rPr>
        <w:t>Complaint trends will be reviewed quarterly and reported to the Board of Trustees to support governance and service improvement.</w:t>
      </w:r>
    </w:p>
    <w:p w14:paraId="61B4853D" w14:textId="77777777" w:rsidR="001C355C" w:rsidRDefault="001C355C">
      <w:pPr>
        <w:rPr>
          <w:rFonts w:ascii="Arial" w:hAnsi="Arial" w:cs="Arial"/>
        </w:rPr>
      </w:pPr>
    </w:p>
    <w:p w14:paraId="65686374" w14:textId="77777777" w:rsidR="001C355C" w:rsidRDefault="00632A38">
      <w:pPr>
        <w:rPr>
          <w:rFonts w:ascii="Arial" w:hAnsi="Arial" w:cs="Arial"/>
          <w:b/>
          <w:bCs/>
        </w:rPr>
      </w:pPr>
      <w:r>
        <w:rPr>
          <w:rFonts w:ascii="Arial" w:hAnsi="Arial" w:cs="Arial"/>
          <w:b/>
          <w:bCs/>
        </w:rPr>
        <w:t>7. Staff Conduct and Training</w:t>
      </w:r>
    </w:p>
    <w:p w14:paraId="70BC415D" w14:textId="77777777" w:rsidR="001C355C" w:rsidRDefault="00632A38">
      <w:pPr>
        <w:numPr>
          <w:ilvl w:val="0"/>
          <w:numId w:val="8"/>
        </w:numPr>
        <w:rPr>
          <w:rFonts w:ascii="Arial" w:hAnsi="Arial" w:cs="Arial"/>
        </w:rPr>
      </w:pPr>
      <w:r>
        <w:rPr>
          <w:rFonts w:ascii="Arial" w:hAnsi="Arial" w:cs="Arial"/>
        </w:rPr>
        <w:t>All staff are trained in customer care, including how to receive feedback and handle complaints professionally and empathetically.</w:t>
      </w:r>
    </w:p>
    <w:p w14:paraId="01248007" w14:textId="77777777" w:rsidR="001C355C" w:rsidRDefault="00632A38">
      <w:pPr>
        <w:numPr>
          <w:ilvl w:val="0"/>
          <w:numId w:val="8"/>
        </w:numPr>
        <w:rPr>
          <w:rFonts w:ascii="Arial" w:hAnsi="Arial" w:cs="Arial"/>
        </w:rPr>
      </w:pPr>
      <w:r>
        <w:rPr>
          <w:rFonts w:ascii="Arial" w:hAnsi="Arial" w:cs="Arial"/>
        </w:rPr>
        <w:t>Regular updates are provided on complaint handling procedures and service expectations.</w:t>
      </w:r>
    </w:p>
    <w:p w14:paraId="47069E91" w14:textId="2F93D1E9" w:rsidR="00E157F5" w:rsidRDefault="00456D2D">
      <w:pPr>
        <w:numPr>
          <w:ilvl w:val="0"/>
          <w:numId w:val="8"/>
        </w:numPr>
        <w:rPr>
          <w:rFonts w:ascii="Arial" w:hAnsi="Arial" w:cs="Arial"/>
        </w:rPr>
      </w:pPr>
      <w:r>
        <w:rPr>
          <w:rFonts w:ascii="Arial" w:hAnsi="Arial" w:cs="Arial"/>
        </w:rPr>
        <w:t xml:space="preserve">Any complaints which relate to a specific staff member will be </w:t>
      </w:r>
      <w:r w:rsidR="00A22C5D">
        <w:rPr>
          <w:rFonts w:ascii="Arial" w:hAnsi="Arial" w:cs="Arial"/>
        </w:rPr>
        <w:t>discussed with the staff member as soon as possible after the complaint is received</w:t>
      </w:r>
      <w:r w:rsidR="00FD06F1">
        <w:rPr>
          <w:rFonts w:ascii="Arial" w:hAnsi="Arial" w:cs="Arial"/>
        </w:rPr>
        <w:t xml:space="preserve"> as part of the </w:t>
      </w:r>
      <w:r w:rsidR="00E157F5">
        <w:rPr>
          <w:rFonts w:ascii="Arial" w:hAnsi="Arial" w:cs="Arial"/>
        </w:rPr>
        <w:t xml:space="preserve">complaint </w:t>
      </w:r>
      <w:r w:rsidR="00FD06F1">
        <w:rPr>
          <w:rFonts w:ascii="Arial" w:hAnsi="Arial" w:cs="Arial"/>
        </w:rPr>
        <w:t>investigation</w:t>
      </w:r>
      <w:r w:rsidR="006812A6">
        <w:rPr>
          <w:rFonts w:ascii="Arial" w:hAnsi="Arial" w:cs="Arial"/>
        </w:rPr>
        <w:t>, including identifying</w:t>
      </w:r>
      <w:r w:rsidR="00CE3FEC">
        <w:rPr>
          <w:rFonts w:ascii="Arial" w:hAnsi="Arial" w:cs="Arial"/>
        </w:rPr>
        <w:t xml:space="preserve"> and agreeing</w:t>
      </w:r>
      <w:r w:rsidR="006812A6">
        <w:rPr>
          <w:rFonts w:ascii="Arial" w:hAnsi="Arial" w:cs="Arial"/>
        </w:rPr>
        <w:t xml:space="preserve"> any changes </w:t>
      </w:r>
      <w:r w:rsidR="00A07B64">
        <w:rPr>
          <w:rFonts w:ascii="Arial" w:hAnsi="Arial" w:cs="Arial"/>
        </w:rPr>
        <w:t xml:space="preserve">which may </w:t>
      </w:r>
      <w:r w:rsidR="006812A6">
        <w:rPr>
          <w:rFonts w:ascii="Arial" w:hAnsi="Arial" w:cs="Arial"/>
        </w:rPr>
        <w:t xml:space="preserve">be </w:t>
      </w:r>
      <w:r w:rsidR="00A07B64">
        <w:rPr>
          <w:rFonts w:ascii="Arial" w:hAnsi="Arial" w:cs="Arial"/>
        </w:rPr>
        <w:t>require</w:t>
      </w:r>
      <w:r w:rsidR="006812A6">
        <w:rPr>
          <w:rFonts w:ascii="Arial" w:hAnsi="Arial" w:cs="Arial"/>
        </w:rPr>
        <w:t xml:space="preserve">d in the behaviours or </w:t>
      </w:r>
      <w:r w:rsidR="00CE3FEC">
        <w:rPr>
          <w:rFonts w:ascii="Arial" w:hAnsi="Arial" w:cs="Arial"/>
        </w:rPr>
        <w:t xml:space="preserve">way of working for </w:t>
      </w:r>
      <w:r w:rsidR="00A07B64">
        <w:rPr>
          <w:rFonts w:ascii="Arial" w:hAnsi="Arial" w:cs="Arial"/>
        </w:rPr>
        <w:t>the staff member</w:t>
      </w:r>
      <w:r w:rsidR="00CE3FEC">
        <w:rPr>
          <w:rFonts w:ascii="Arial" w:hAnsi="Arial" w:cs="Arial"/>
        </w:rPr>
        <w:t>.</w:t>
      </w:r>
      <w:r w:rsidR="00A07B64">
        <w:rPr>
          <w:rFonts w:ascii="Arial" w:hAnsi="Arial" w:cs="Arial"/>
        </w:rPr>
        <w:t xml:space="preserve"> </w:t>
      </w:r>
    </w:p>
    <w:p w14:paraId="36CB00B5" w14:textId="0B277092" w:rsidR="00456D2D" w:rsidRDefault="00CE3FEC">
      <w:pPr>
        <w:numPr>
          <w:ilvl w:val="0"/>
          <w:numId w:val="8"/>
        </w:numPr>
        <w:rPr>
          <w:rFonts w:ascii="Arial" w:hAnsi="Arial" w:cs="Arial"/>
        </w:rPr>
      </w:pPr>
      <w:r>
        <w:rPr>
          <w:rFonts w:ascii="Arial" w:hAnsi="Arial" w:cs="Arial"/>
        </w:rPr>
        <w:t>The complaint may</w:t>
      </w:r>
      <w:r w:rsidR="00A22C5D">
        <w:rPr>
          <w:rFonts w:ascii="Arial" w:hAnsi="Arial" w:cs="Arial"/>
        </w:rPr>
        <w:t xml:space="preserve"> also be included in the feedback </w:t>
      </w:r>
      <w:r w:rsidR="00880E60">
        <w:rPr>
          <w:rFonts w:ascii="Arial" w:hAnsi="Arial" w:cs="Arial"/>
        </w:rPr>
        <w:t>at the next 121 for the member of staff</w:t>
      </w:r>
      <w:r>
        <w:rPr>
          <w:rFonts w:ascii="Arial" w:hAnsi="Arial" w:cs="Arial"/>
        </w:rPr>
        <w:t>.</w:t>
      </w:r>
    </w:p>
    <w:p w14:paraId="6BB51E3D" w14:textId="7B9C782E" w:rsidR="00CE3FEC" w:rsidRDefault="00E20D65">
      <w:pPr>
        <w:numPr>
          <w:ilvl w:val="0"/>
          <w:numId w:val="8"/>
        </w:numPr>
        <w:rPr>
          <w:rFonts w:ascii="Arial" w:hAnsi="Arial" w:cs="Arial"/>
        </w:rPr>
      </w:pPr>
      <w:r>
        <w:rPr>
          <w:rFonts w:ascii="Arial" w:hAnsi="Arial" w:cs="Arial"/>
        </w:rPr>
        <w:t xml:space="preserve">Guidance may be provided to all staff </w:t>
      </w:r>
      <w:r w:rsidR="004445BA">
        <w:rPr>
          <w:rFonts w:ascii="Arial" w:hAnsi="Arial" w:cs="Arial"/>
        </w:rPr>
        <w:t xml:space="preserve">on either behaviours or way of working </w:t>
      </w:r>
      <w:r>
        <w:rPr>
          <w:rFonts w:ascii="Arial" w:hAnsi="Arial" w:cs="Arial"/>
        </w:rPr>
        <w:t>in the employee newsletter</w:t>
      </w:r>
      <w:r w:rsidR="004445BA">
        <w:rPr>
          <w:rFonts w:ascii="Arial" w:hAnsi="Arial" w:cs="Arial"/>
        </w:rPr>
        <w:t xml:space="preserve"> following a customer complaint investigation</w:t>
      </w:r>
    </w:p>
    <w:p w14:paraId="70504E1A" w14:textId="77777777" w:rsidR="001C355C" w:rsidRDefault="001C355C">
      <w:pPr>
        <w:rPr>
          <w:rFonts w:ascii="Arial" w:hAnsi="Arial" w:cs="Arial"/>
        </w:rPr>
      </w:pPr>
    </w:p>
    <w:p w14:paraId="53D1392D" w14:textId="77777777" w:rsidR="001C355C" w:rsidRDefault="00632A38">
      <w:r>
        <w:rPr>
          <w:rFonts w:ascii="Arial" w:hAnsi="Arial" w:cs="Arial"/>
          <w:b/>
          <w:bCs/>
        </w:rPr>
        <w:t>8. Confidentiality and Data Protection</w:t>
      </w:r>
      <w:r>
        <w:rPr>
          <w:rFonts w:ascii="Arial" w:hAnsi="Arial" w:cs="Arial"/>
          <w:b/>
          <w:bCs/>
        </w:rPr>
        <w:br/>
      </w:r>
      <w:r>
        <w:rPr>
          <w:rFonts w:ascii="Arial" w:hAnsi="Arial" w:cs="Arial"/>
        </w:rPr>
        <w:t>All complaints are treated confidentially and in line with data protection legislation. Personal details will only be shared with relevant staff or trustees involved in investigating or responding to the complaint.</w:t>
      </w:r>
    </w:p>
    <w:p w14:paraId="1C8B50C9" w14:textId="77777777" w:rsidR="001C355C" w:rsidRDefault="001C355C">
      <w:pPr>
        <w:rPr>
          <w:rFonts w:ascii="Arial" w:hAnsi="Arial" w:cs="Arial"/>
        </w:rPr>
      </w:pPr>
    </w:p>
    <w:p w14:paraId="27A6F5E7" w14:textId="61F980C9" w:rsidR="001C355C" w:rsidRDefault="00632A38">
      <w:r>
        <w:rPr>
          <w:rFonts w:ascii="Arial" w:hAnsi="Arial" w:cs="Arial"/>
          <w:b/>
          <w:bCs/>
        </w:rPr>
        <w:t>9. Unreasonable or Abusive Complaints</w:t>
      </w:r>
      <w:r>
        <w:rPr>
          <w:rFonts w:ascii="Arial" w:hAnsi="Arial" w:cs="Arial"/>
        </w:rPr>
        <w:br/>
        <w:t xml:space="preserve">We reserve the right to refuse service or disengage from complaints that are abusive, repetitive without new evidence, </w:t>
      </w:r>
      <w:r w:rsidR="00881EDC">
        <w:rPr>
          <w:rFonts w:ascii="Arial" w:hAnsi="Arial" w:cs="Arial"/>
        </w:rPr>
        <w:t xml:space="preserve">unreasonable </w:t>
      </w:r>
      <w:r>
        <w:rPr>
          <w:rFonts w:ascii="Arial" w:hAnsi="Arial" w:cs="Arial"/>
        </w:rPr>
        <w:t>in nature or clearly intended to harass staff. Any such incidents will be reported to the Senior Operations Manager and may be escalated to the Chair of the Board if necessary.</w:t>
      </w:r>
    </w:p>
    <w:p w14:paraId="4B347250" w14:textId="77777777" w:rsidR="001C355C" w:rsidRDefault="001C355C">
      <w:pPr>
        <w:rPr>
          <w:rFonts w:ascii="Arial" w:hAnsi="Arial" w:cs="Arial"/>
        </w:rPr>
      </w:pPr>
    </w:p>
    <w:p w14:paraId="36124745" w14:textId="77777777" w:rsidR="001C355C" w:rsidRDefault="001C355C">
      <w:pPr>
        <w:pageBreakBefore/>
        <w:suppressAutoHyphens w:val="0"/>
        <w:rPr>
          <w:rFonts w:ascii="Arial" w:hAnsi="Arial" w:cs="Arial"/>
        </w:rPr>
      </w:pPr>
    </w:p>
    <w:p w14:paraId="76450498" w14:textId="77777777" w:rsidR="001C355C" w:rsidRDefault="00632A38">
      <w:r>
        <w:rPr>
          <w:rFonts w:ascii="Arial" w:hAnsi="Arial" w:cs="Arial"/>
          <w:b/>
          <w:bCs/>
        </w:rPr>
        <w:t>10. Review of This Policy</w:t>
      </w:r>
      <w:r>
        <w:rPr>
          <w:rFonts w:ascii="Arial" w:hAnsi="Arial" w:cs="Arial"/>
          <w:b/>
          <w:bCs/>
        </w:rPr>
        <w:br/>
      </w:r>
      <w:r>
        <w:rPr>
          <w:rFonts w:ascii="Arial" w:hAnsi="Arial" w:cs="Arial"/>
        </w:rPr>
        <w:t>This policy will be reviewed annually by the Senior Operations Manager in consultation with the Board of Trustees.</w:t>
      </w:r>
    </w:p>
    <w:p w14:paraId="50CE35F3" w14:textId="77777777" w:rsidR="001C355C" w:rsidRDefault="001C355C"/>
    <w:p w14:paraId="11F89980" w14:textId="77777777" w:rsidR="001C355C" w:rsidRDefault="00632A38">
      <w:pPr>
        <w:rPr>
          <w:rFonts w:ascii="Arial" w:hAnsi="Arial" w:cs="Arial"/>
          <w:b/>
          <w:bCs/>
        </w:rPr>
      </w:pPr>
      <w:r>
        <w:rPr>
          <w:rFonts w:ascii="Arial" w:hAnsi="Arial" w:cs="Arial"/>
          <w:b/>
          <w:bCs/>
        </w:rPr>
        <w:t>11. Contact Information</w:t>
      </w:r>
    </w:p>
    <w:p w14:paraId="09257E66" w14:textId="0DCCD186" w:rsidR="001C355C" w:rsidRDefault="00632A38">
      <w:pPr>
        <w:rPr>
          <w:rFonts w:ascii="Arial" w:hAnsi="Arial" w:cs="Arial"/>
        </w:rPr>
      </w:pPr>
      <w:r>
        <w:rPr>
          <w:rFonts w:ascii="Arial" w:hAnsi="Arial" w:cs="Arial"/>
        </w:rPr>
        <w:t>For any questions or clarifications regarding the Complaints and Customer Service Policy, please contact:</w:t>
      </w:r>
    </w:p>
    <w:p w14:paraId="7E6EB9AF" w14:textId="77777777" w:rsidR="001C355C" w:rsidRDefault="00632A38">
      <w:pPr>
        <w:pStyle w:val="ListParagraph"/>
        <w:numPr>
          <w:ilvl w:val="0"/>
          <w:numId w:val="9"/>
        </w:numPr>
        <w:rPr>
          <w:rFonts w:ascii="Arial" w:hAnsi="Arial" w:cs="Arial"/>
          <w:b/>
          <w:bCs/>
        </w:rPr>
      </w:pPr>
      <w:r>
        <w:rPr>
          <w:rFonts w:ascii="Arial" w:hAnsi="Arial" w:cs="Arial"/>
          <w:b/>
          <w:bCs/>
        </w:rPr>
        <w:t>Senior Operations Manager</w:t>
      </w:r>
    </w:p>
    <w:p w14:paraId="78D67C56" w14:textId="77777777" w:rsidR="001C355C" w:rsidRDefault="00632A38">
      <w:pPr>
        <w:ind w:firstLine="720"/>
        <w:rPr>
          <w:rFonts w:ascii="Arial" w:hAnsi="Arial" w:cs="Arial"/>
        </w:rPr>
      </w:pPr>
      <w:r>
        <w:rPr>
          <w:rFonts w:ascii="Arial" w:hAnsi="Arial" w:cs="Arial"/>
        </w:rPr>
        <w:t>Lewis Herbertson</w:t>
      </w:r>
    </w:p>
    <w:p w14:paraId="576CE28E" w14:textId="77777777" w:rsidR="001C355C" w:rsidRDefault="00632A38">
      <w:pPr>
        <w:ind w:firstLine="720"/>
        <w:rPr>
          <w:rFonts w:ascii="Arial" w:hAnsi="Arial" w:cs="Arial"/>
        </w:rPr>
      </w:pPr>
      <w:r>
        <w:rPr>
          <w:rFonts w:ascii="Arial" w:hAnsi="Arial" w:cs="Arial"/>
        </w:rPr>
        <w:t>Lewis.Herbertson@birtleycommunitypool.org.uk</w:t>
      </w:r>
    </w:p>
    <w:p w14:paraId="073C5069" w14:textId="058EC7F7" w:rsidR="001C355C" w:rsidRDefault="00632A38">
      <w:pPr>
        <w:pStyle w:val="ListParagraph"/>
        <w:numPr>
          <w:ilvl w:val="0"/>
          <w:numId w:val="10"/>
        </w:numPr>
        <w:rPr>
          <w:rFonts w:ascii="Arial" w:hAnsi="Arial" w:cs="Arial"/>
          <w:b/>
          <w:bCs/>
        </w:rPr>
      </w:pPr>
      <w:r>
        <w:rPr>
          <w:rFonts w:ascii="Arial" w:hAnsi="Arial" w:cs="Arial"/>
          <w:b/>
          <w:bCs/>
        </w:rPr>
        <w:t>Business Support Manager</w:t>
      </w:r>
    </w:p>
    <w:p w14:paraId="2FE5720F" w14:textId="77777777" w:rsidR="001C355C" w:rsidRDefault="00632A38">
      <w:pPr>
        <w:ind w:left="720"/>
        <w:rPr>
          <w:rFonts w:ascii="Arial" w:hAnsi="Arial" w:cs="Arial"/>
        </w:rPr>
      </w:pPr>
      <w:r>
        <w:rPr>
          <w:rFonts w:ascii="Arial" w:hAnsi="Arial" w:cs="Arial"/>
        </w:rPr>
        <w:t>Amber Barry</w:t>
      </w:r>
    </w:p>
    <w:p w14:paraId="10557FD8" w14:textId="77777777" w:rsidR="001C355C" w:rsidRDefault="00632A38">
      <w:pPr>
        <w:ind w:left="720"/>
        <w:rPr>
          <w:rFonts w:ascii="Arial" w:hAnsi="Arial" w:cs="Arial"/>
        </w:rPr>
      </w:pPr>
      <w:r>
        <w:rPr>
          <w:rFonts w:ascii="Arial" w:hAnsi="Arial" w:cs="Arial"/>
        </w:rPr>
        <w:t>Amber.Barry@birtleycommunitypool.org.uk</w:t>
      </w:r>
    </w:p>
    <w:p w14:paraId="3B164581" w14:textId="77777777" w:rsidR="001C355C" w:rsidRDefault="001C355C">
      <w:pPr>
        <w:rPr>
          <w:rFonts w:ascii="Arial" w:hAnsi="Arial" w:cs="Arial"/>
        </w:rPr>
      </w:pPr>
    </w:p>
    <w:p w14:paraId="60753D01" w14:textId="77777777" w:rsidR="001C355C" w:rsidRDefault="00632A38">
      <w:pPr>
        <w:rPr>
          <w:rFonts w:ascii="Arial" w:hAnsi="Arial" w:cs="Arial"/>
          <w:b/>
          <w:bCs/>
        </w:rPr>
      </w:pPr>
      <w:r>
        <w:rPr>
          <w:rFonts w:ascii="Arial" w:hAnsi="Arial" w:cs="Arial"/>
          <w:b/>
          <w:bCs/>
        </w:rPr>
        <w:t>12. Approval</w:t>
      </w:r>
    </w:p>
    <w:p w14:paraId="0CB232B9" w14:textId="634ABA50" w:rsidR="001C355C" w:rsidRDefault="00632A38">
      <w:pPr>
        <w:rPr>
          <w:rFonts w:ascii="Arial" w:hAnsi="Arial" w:cs="Arial"/>
        </w:rPr>
      </w:pPr>
      <w:r>
        <w:rPr>
          <w:rFonts w:ascii="Arial" w:hAnsi="Arial" w:cs="Arial"/>
        </w:rPr>
        <w:t>This policy was approved by the Board of Trustees of Birtley Community Pool on</w:t>
      </w:r>
      <w:r w:rsidR="00EA0BA1">
        <w:rPr>
          <w:rFonts w:ascii="Arial" w:hAnsi="Arial" w:cs="Arial"/>
        </w:rPr>
        <w:t xml:space="preserve"> September 2025</w:t>
      </w:r>
      <w:r>
        <w:rPr>
          <w:rFonts w:ascii="Arial" w:hAnsi="Arial" w:cs="Arial"/>
        </w:rPr>
        <w:t>.</w:t>
      </w:r>
    </w:p>
    <w:p w14:paraId="2B509124" w14:textId="77777777" w:rsidR="001C355C" w:rsidRDefault="00632A38">
      <w:pPr>
        <w:rPr>
          <w:rFonts w:ascii="Arial" w:hAnsi="Arial" w:cs="Arial"/>
          <w:b/>
          <w:bCs/>
        </w:rPr>
      </w:pPr>
      <w:r>
        <w:rPr>
          <w:rFonts w:ascii="Arial" w:hAnsi="Arial" w:cs="Arial"/>
          <w:b/>
          <w:bCs/>
        </w:rPr>
        <w:t>Signatories:</w:t>
      </w:r>
    </w:p>
    <w:p w14:paraId="4CDCD2D1" w14:textId="77777777" w:rsidR="001C355C" w:rsidRDefault="00632A38">
      <w:pPr>
        <w:rPr>
          <w:rFonts w:ascii="Arial" w:hAnsi="Arial" w:cs="Arial"/>
        </w:rPr>
      </w:pPr>
      <w:r>
        <w:rPr>
          <w:rFonts w:ascii="Arial" w:hAnsi="Arial" w:cs="Arial"/>
        </w:rPr>
        <w:t xml:space="preserve">Yvonne Probert </w:t>
      </w:r>
    </w:p>
    <w:p w14:paraId="4E90735E" w14:textId="77777777" w:rsidR="001C355C" w:rsidRDefault="00632A38">
      <w:pPr>
        <w:rPr>
          <w:rFonts w:ascii="Arial" w:hAnsi="Arial" w:cs="Arial"/>
        </w:rPr>
      </w:pPr>
      <w:r>
        <w:rPr>
          <w:rFonts w:ascii="Arial" w:hAnsi="Arial" w:cs="Arial"/>
        </w:rPr>
        <w:t>Chairperson, Birtley Community Aquatic Centre Board of Trustees</w:t>
      </w:r>
    </w:p>
    <w:p w14:paraId="16A6B604" w14:textId="77777777" w:rsidR="001C355C" w:rsidRDefault="00632A38">
      <w:pPr>
        <w:rPr>
          <w:rFonts w:ascii="Arial" w:hAnsi="Arial" w:cs="Arial"/>
        </w:rPr>
      </w:pPr>
      <w:r>
        <w:rPr>
          <w:rFonts w:ascii="Arial" w:hAnsi="Arial" w:cs="Arial"/>
        </w:rPr>
        <w:t>Tracy Green</w:t>
      </w:r>
    </w:p>
    <w:p w14:paraId="14A17B44" w14:textId="77777777" w:rsidR="001C355C" w:rsidRDefault="00632A38">
      <w:r>
        <w:rPr>
          <w:rFonts w:ascii="Arial" w:hAnsi="Arial" w:cs="Arial"/>
        </w:rPr>
        <w:t>HR Trustee, Birtley Community Aquatic Centre Board of Trustees</w:t>
      </w:r>
    </w:p>
    <w:sectPr w:rsidR="001C355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D43B" w14:textId="77777777" w:rsidR="00632A38" w:rsidRDefault="00632A38">
      <w:pPr>
        <w:spacing w:after="0" w:line="240" w:lineRule="auto"/>
      </w:pPr>
      <w:r>
        <w:separator/>
      </w:r>
    </w:p>
  </w:endnote>
  <w:endnote w:type="continuationSeparator" w:id="0">
    <w:p w14:paraId="54C81EB3" w14:textId="77777777" w:rsidR="00632A38" w:rsidRDefault="0063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C372" w14:textId="77777777" w:rsidR="00632A38" w:rsidRDefault="00632A38">
      <w:pPr>
        <w:spacing w:after="0" w:line="240" w:lineRule="auto"/>
      </w:pPr>
      <w:r>
        <w:rPr>
          <w:color w:val="000000"/>
        </w:rPr>
        <w:separator/>
      </w:r>
    </w:p>
  </w:footnote>
  <w:footnote w:type="continuationSeparator" w:id="0">
    <w:p w14:paraId="5BCC5B07" w14:textId="77777777" w:rsidR="00632A38" w:rsidRDefault="00632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DE5"/>
    <w:multiLevelType w:val="multilevel"/>
    <w:tmpl w:val="D7D46E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F74959"/>
    <w:multiLevelType w:val="multilevel"/>
    <w:tmpl w:val="321E2FE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84A75FE"/>
    <w:multiLevelType w:val="multilevel"/>
    <w:tmpl w:val="B8A089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96024DB"/>
    <w:multiLevelType w:val="multilevel"/>
    <w:tmpl w:val="1C7AE84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31D5609"/>
    <w:multiLevelType w:val="multilevel"/>
    <w:tmpl w:val="D91ED67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ABA266F"/>
    <w:multiLevelType w:val="multilevel"/>
    <w:tmpl w:val="6C4624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48A1951"/>
    <w:multiLevelType w:val="multilevel"/>
    <w:tmpl w:val="DEF2AE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4AD05A7E"/>
    <w:multiLevelType w:val="multilevel"/>
    <w:tmpl w:val="C136B8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4B484DCE"/>
    <w:multiLevelType w:val="multilevel"/>
    <w:tmpl w:val="56C8BEF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52BC378D"/>
    <w:multiLevelType w:val="multilevel"/>
    <w:tmpl w:val="B25E2E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323585272">
    <w:abstractNumId w:val="1"/>
  </w:num>
  <w:num w:numId="2" w16cid:durableId="1009524982">
    <w:abstractNumId w:val="7"/>
  </w:num>
  <w:num w:numId="3" w16cid:durableId="1137455097">
    <w:abstractNumId w:val="6"/>
  </w:num>
  <w:num w:numId="4" w16cid:durableId="1892037096">
    <w:abstractNumId w:val="2"/>
  </w:num>
  <w:num w:numId="5" w16cid:durableId="1752041906">
    <w:abstractNumId w:val="9"/>
  </w:num>
  <w:num w:numId="6" w16cid:durableId="1771318959">
    <w:abstractNumId w:val="3"/>
  </w:num>
  <w:num w:numId="7" w16cid:durableId="1948542664">
    <w:abstractNumId w:val="4"/>
  </w:num>
  <w:num w:numId="8" w16cid:durableId="529878447">
    <w:abstractNumId w:val="8"/>
  </w:num>
  <w:num w:numId="9" w16cid:durableId="1290936950">
    <w:abstractNumId w:val="0"/>
  </w:num>
  <w:num w:numId="10" w16cid:durableId="253369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55C"/>
    <w:rsid w:val="00066473"/>
    <w:rsid w:val="00076828"/>
    <w:rsid w:val="001C355C"/>
    <w:rsid w:val="00306FFC"/>
    <w:rsid w:val="004445BA"/>
    <w:rsid w:val="00456D2D"/>
    <w:rsid w:val="00541F5F"/>
    <w:rsid w:val="00632A38"/>
    <w:rsid w:val="006812A6"/>
    <w:rsid w:val="00775DF7"/>
    <w:rsid w:val="007841BD"/>
    <w:rsid w:val="00880E60"/>
    <w:rsid w:val="00881EDC"/>
    <w:rsid w:val="00A04AF9"/>
    <w:rsid w:val="00A07B64"/>
    <w:rsid w:val="00A22C5D"/>
    <w:rsid w:val="00B01E3C"/>
    <w:rsid w:val="00C03B33"/>
    <w:rsid w:val="00CE3FEC"/>
    <w:rsid w:val="00E157F5"/>
    <w:rsid w:val="00E20D65"/>
    <w:rsid w:val="00EA0BA1"/>
    <w:rsid w:val="00F15E85"/>
    <w:rsid w:val="00FD06F1"/>
    <w:rsid w:val="00FE0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0511"/>
  <w15:docId w15:val="{55D686D7-E02A-4A31-8D89-985D41E5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Revision">
    <w:name w:val="Revision"/>
    <w:hidden/>
    <w:uiPriority w:val="99"/>
    <w:semiHidden/>
    <w:rsid w:val="00F15E85"/>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Barry</dc:creator>
  <dc:description/>
  <cp:lastModifiedBy>Amber Barry</cp:lastModifiedBy>
  <cp:revision>5</cp:revision>
  <dcterms:created xsi:type="dcterms:W3CDTF">2025-10-16T10:47:00Z</dcterms:created>
  <dcterms:modified xsi:type="dcterms:W3CDTF">2025-10-16T10:52:00Z</dcterms:modified>
</cp:coreProperties>
</file>